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BE" w:rsidRPr="00F71AC6" w:rsidRDefault="008A63BE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71AC6">
        <w:rPr>
          <w:rFonts w:ascii="Times New Roman" w:hAnsi="Times New Roman" w:cs="Times New Roman"/>
        </w:rPr>
        <w:t xml:space="preserve">Приложение </w:t>
      </w:r>
      <w:r w:rsidR="0021293A">
        <w:rPr>
          <w:rFonts w:ascii="Times New Roman" w:hAnsi="Times New Roman" w:cs="Times New Roman"/>
        </w:rPr>
        <w:t>№</w:t>
      </w:r>
      <w:r w:rsidRPr="00F71AC6">
        <w:rPr>
          <w:rFonts w:ascii="Times New Roman" w:hAnsi="Times New Roman" w:cs="Times New Roman"/>
        </w:rPr>
        <w:t xml:space="preserve"> 4</w:t>
      </w:r>
    </w:p>
    <w:p w:rsidR="008A63BE" w:rsidRPr="00F71AC6" w:rsidRDefault="008A63BE">
      <w:pPr>
        <w:pStyle w:val="ConsPlusNormal"/>
        <w:jc w:val="right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>к распоряжению Правительства</w:t>
      </w:r>
    </w:p>
    <w:p w:rsidR="008A63BE" w:rsidRPr="00F71AC6" w:rsidRDefault="008A63BE">
      <w:pPr>
        <w:pStyle w:val="ConsPlusNormal"/>
        <w:jc w:val="right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>Российской Федерации</w:t>
      </w:r>
    </w:p>
    <w:p w:rsidR="008A63BE" w:rsidRPr="00F71AC6" w:rsidRDefault="008A63BE">
      <w:pPr>
        <w:pStyle w:val="ConsPlusNormal"/>
        <w:jc w:val="right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 xml:space="preserve">от 26 декабря 2015 г. </w:t>
      </w:r>
      <w:r w:rsidR="0021293A">
        <w:rPr>
          <w:rFonts w:ascii="Times New Roman" w:hAnsi="Times New Roman" w:cs="Times New Roman"/>
        </w:rPr>
        <w:t>№</w:t>
      </w:r>
      <w:r w:rsidRPr="00F71AC6">
        <w:rPr>
          <w:rFonts w:ascii="Times New Roman" w:hAnsi="Times New Roman" w:cs="Times New Roman"/>
        </w:rPr>
        <w:t xml:space="preserve"> 2724-р</w:t>
      </w:r>
    </w:p>
    <w:p w:rsidR="008A63BE" w:rsidRPr="00F71AC6" w:rsidRDefault="008A63BE">
      <w:pPr>
        <w:pStyle w:val="ConsPlusNormal"/>
        <w:jc w:val="both"/>
        <w:rPr>
          <w:rFonts w:ascii="Times New Roman" w:hAnsi="Times New Roman" w:cs="Times New Roman"/>
        </w:rPr>
      </w:pPr>
    </w:p>
    <w:p w:rsidR="008A63BE" w:rsidRPr="00F71AC6" w:rsidRDefault="008A63B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A63BE" w:rsidRPr="00F71AC6" w:rsidRDefault="008A63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>КонсультантПлюс: примечание.</w:t>
      </w:r>
    </w:p>
    <w:p w:rsidR="008A63BE" w:rsidRPr="00F71AC6" w:rsidRDefault="008A63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 xml:space="preserve">Минимальный ассортимент </w:t>
      </w:r>
      <w:hyperlink w:anchor="P21" w:history="1">
        <w:r w:rsidRPr="00F71AC6">
          <w:rPr>
            <w:rFonts w:ascii="Times New Roman" w:hAnsi="Times New Roman" w:cs="Times New Roman"/>
          </w:rPr>
          <w:t>применяется</w:t>
        </w:r>
      </w:hyperlink>
      <w:r w:rsidRPr="00F71AC6">
        <w:rPr>
          <w:rFonts w:ascii="Times New Roman" w:hAnsi="Times New Roman" w:cs="Times New Roman"/>
        </w:rPr>
        <w:t xml:space="preserve"> с 1 марта 2016 года.</w:t>
      </w:r>
    </w:p>
    <w:p w:rsidR="008A63BE" w:rsidRPr="00F71AC6" w:rsidRDefault="008A63B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A63BE" w:rsidRPr="00F71AC6" w:rsidRDefault="008A63BE">
      <w:pPr>
        <w:pStyle w:val="ConsPlusTitle"/>
        <w:jc w:val="center"/>
        <w:rPr>
          <w:rFonts w:ascii="Times New Roman" w:hAnsi="Times New Roman" w:cs="Times New Roman"/>
        </w:rPr>
      </w:pPr>
      <w:bookmarkStart w:id="1" w:name="P6414"/>
      <w:bookmarkEnd w:id="1"/>
      <w:r w:rsidRPr="00F71AC6">
        <w:rPr>
          <w:rFonts w:ascii="Times New Roman" w:hAnsi="Times New Roman" w:cs="Times New Roman"/>
        </w:rPr>
        <w:t>МИНИМАЛЬНЫЙ АССОРТИМЕНТ</w:t>
      </w:r>
    </w:p>
    <w:p w:rsidR="008A63BE" w:rsidRPr="00F71AC6" w:rsidRDefault="008A63BE">
      <w:pPr>
        <w:pStyle w:val="ConsPlusTitle"/>
        <w:jc w:val="center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>ЛЕКАРСТВЕННЫХ ПРЕПАРАТОВ, НЕОБХОДИМЫХ ДЛЯ ОКАЗАНИЯ</w:t>
      </w:r>
    </w:p>
    <w:p w:rsidR="008A63BE" w:rsidRPr="00F71AC6" w:rsidRDefault="008A63BE">
      <w:pPr>
        <w:pStyle w:val="ConsPlusTitle"/>
        <w:jc w:val="center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>МЕДИЦИНСКОЙ ПОМОЩИ</w:t>
      </w:r>
    </w:p>
    <w:p w:rsidR="008A63BE" w:rsidRPr="00F71AC6" w:rsidRDefault="008A63B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8"/>
        <w:gridCol w:w="4135"/>
        <w:gridCol w:w="2877"/>
        <w:gridCol w:w="3000"/>
      </w:tblGrid>
      <w:tr w:rsidR="0021293A" w:rsidRPr="00F71AC6"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Лекарственные формы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пищеварительный тракт и обмен веществ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A02B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A02BA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блокаторы H2-гистаминовых рецепторов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ранитидин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A02BA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блокаторы H2-гистаминовых рецепторов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фамотидин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A02BC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ингибиторы протонного насоса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омепразол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или 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A02BX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висмута трикалия дицитрат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A03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A03A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A03AD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папаверин и его производные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дротаверин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A06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A06A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A06BA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контактные 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бисакодил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A06BA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контактные 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сеннозиды A и B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A07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A07D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A07DA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лоперамид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или 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A07F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A07FA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бифидобактерии бифидум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или порошок для приема внутрь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A09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A09A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A09AA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панкреатин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или 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A11G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A11GA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аскорбиновая кислота (витамин C)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аскорбиновая кислота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драже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или 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сердечно-сосудистая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заболеваний сердца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C01D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вазодилататоры для лечения заболеваний сердца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C01DA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органические нитраты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изосорбида динитрат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изосорбида мононитрат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или 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аэрозоль или спрей подъязычный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C03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диуретики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C03A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тиазидные диуретики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C03AA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тиазиды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гидрохлоротиазид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C03C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"петлевые" диуретики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C03CA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фуросемид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C03D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калийсберегающие диуретики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C03DA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антагонисты альдостерона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спиронолактон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или 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C07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C07A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C07AB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селективные бета-адреноблокаторы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атенолол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C08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блокаторы кальциевых каналов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C08C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C08CA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дигидропиридина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нифедипин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C08D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C08DA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фенилалкиламина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верапамил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C09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средства, действующие на ренин-ангиотензиновую систему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C09A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C09AA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каптоприл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эналаприл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C09C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антагонисты ангиотензина II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C09CA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антагонисты ангиотензина II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лозартан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C10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C10A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C10AA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ингибиторы ГМГ-КоА-редуктазы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аторвастатин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или таблетки,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мочеполовая система и половые гормоны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G01AF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клотримазол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гель вагинальный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или таблетки вагинальные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или суппозитории вагинальные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крем для наружного применения или мазь для наружного применения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дексаметазон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противомикробные препараты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антибактериальные препараты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доксициклин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или 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хлорамфеникол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бета-лактамные антибактериальные препараты: пенициллины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J01CA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пенициллины широкого спектра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амоксициллин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или 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ампициллин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сульфаниламиды и триметоприм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J01EE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ко-тримоксазол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J01M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антибактериальные препараты, производные хинолона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J01MA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фторхинолоны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ципрофлоксацин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или капли глазные и ушные;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ушные;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J05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Противовирусные препараты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J05A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противовирусные препараты прямого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J05AB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ацикловир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крем для наружного применения или мазь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J05AH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ингибиторы нейроаминидазы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осельтамивир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суспензии для приема внутрь или капсулы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J05AX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прочие противовирусные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кагоцел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умифеновир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или 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костно-мышечная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Противовоспалительные и противоревматические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M01AB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уксусной кислоты и родственные соединения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диклофенак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M01AE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пропионовой кислоты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или 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нервная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анальгетики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02B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анальгетики и антипиретики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02BA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салициловая кислота и ее производные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ацетилсалициловая кислота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02BE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анилиды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сироп или суспензия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сироп [для детей] или суспензия для приема внутрь [для детей];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R03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R03A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адренергические средства для ингаляционного введения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R03AC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селективные бета 2-адреномиметики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сальбутамол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аэрозоль для ингаляций дозированный или раствор для ингаляций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R03B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R03BA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беклометазон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R03D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R03DA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ксантины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аминофиллин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R05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R05C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муколитические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ацетилцистеин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R06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R06A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R06AC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замещенные этилендиамины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хлоропирамин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R06AX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лоратадин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сироп;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органы чувств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офтальмологические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тетрациклин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противоглаукомные препараты и миотически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S01EB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парасимпатомиметики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пилокарпин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S01ED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тимолол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пищеварительный тракт и обмен веществ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A02B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A02BX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висмута трикалия дицитрат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A03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A03A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A03AD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папаверин и его производные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дротаверин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A06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A06A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A06AB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контактные 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бисакодил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суппозитории ректальные; 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A06AB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контактные 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сеннозиды A и B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A07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A07D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A07DA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лоперамид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или 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A07F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A07FA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бифидобактерии бифидум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или порошок для приема внутрь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A09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A09A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A09AA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панкреатин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или 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A11G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A11GA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аскорбиновая кислота (витамин C)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аскорбиновая кислота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драже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или 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сердечно-сосудистая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заболеваний сердца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C01D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вазодилататоры для лечения заболеваний сердца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C01IDA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органические нитраты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спрей подъязычный дозированный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мочеполовая система и половые гормоны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G01AF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клотримазол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гель вагинальный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или таблетки вагинальные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или суппозитории вагинальные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крем для наружного применения или мазь для наружного применения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противомикробные препараты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J05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противовирусные препараты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J05A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противовирусные препараты прямого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J05AX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прочие противовирусные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кагоцел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J05AX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прочие противовирусные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умифеновир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или 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костно-мышечная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противовоспалительные и противоревматические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M01AB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уксусной кислоты и родственные соединения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диклофенак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M01AE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пропионовой кислоты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или 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нервная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анальгетики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02B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02BA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салициловая кислота и ее производные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ацетилсалициловая кислота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02BE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анилиды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сироп или суспензия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сироп [для детей] или суспензия для приема внутрь [для детей];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R05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R05C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муколитические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ацетилцистеин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R06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R06A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R06AX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лоратадин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сироп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органы чувств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офтальмологические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S01AA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3BE" w:rsidRPr="00F71AC6" w:rsidRDefault="008A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тетрациклин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глазная</w:t>
            </w:r>
          </w:p>
        </w:tc>
      </w:tr>
    </w:tbl>
    <w:p w:rsidR="008A63BE" w:rsidRPr="00F71AC6" w:rsidRDefault="008A63BE">
      <w:pPr>
        <w:pStyle w:val="ConsPlusNormal"/>
        <w:jc w:val="both"/>
        <w:rPr>
          <w:rFonts w:ascii="Times New Roman" w:hAnsi="Times New Roman" w:cs="Times New Roman"/>
        </w:rPr>
      </w:pPr>
    </w:p>
    <w:p w:rsidR="008A63BE" w:rsidRPr="00F71AC6" w:rsidRDefault="008A63BE">
      <w:pPr>
        <w:pStyle w:val="ConsPlusNormal"/>
        <w:jc w:val="both"/>
        <w:rPr>
          <w:rFonts w:ascii="Times New Roman" w:hAnsi="Times New Roman" w:cs="Times New Roman"/>
        </w:rPr>
      </w:pPr>
    </w:p>
    <w:sectPr w:rsidR="008A63BE" w:rsidRPr="00F71AC6" w:rsidSect="00F036D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BE"/>
    <w:rsid w:val="0021293A"/>
    <w:rsid w:val="00497E46"/>
    <w:rsid w:val="004B2F68"/>
    <w:rsid w:val="008A63BE"/>
    <w:rsid w:val="00972AA0"/>
    <w:rsid w:val="00B750C0"/>
    <w:rsid w:val="00D00419"/>
    <w:rsid w:val="00D1214C"/>
    <w:rsid w:val="00EA21E7"/>
    <w:rsid w:val="00F71AC6"/>
    <w:rsid w:val="00F9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1034F-69D5-459B-BAA3-241ADEB0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63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6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63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63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63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63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2646A-9BD1-4554-ADB9-150F57FC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 Наталья Валерьевна</dc:creator>
  <cp:keywords/>
  <dc:description/>
  <cp:lastModifiedBy>Лисова Валентина Евгеньевна</cp:lastModifiedBy>
  <cp:revision>2</cp:revision>
  <dcterms:created xsi:type="dcterms:W3CDTF">2016-02-15T14:38:00Z</dcterms:created>
  <dcterms:modified xsi:type="dcterms:W3CDTF">2016-02-15T14:38:00Z</dcterms:modified>
</cp:coreProperties>
</file>